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Communications in Soil Science and Plant Analysis</w:t>
      </w:r>
      <w:bookmarkEnd w:id="1"/>
    </w:p>
    <w:p>
      <w:hyperlink r:id="rId7" w:history="1">
        <w:r>
          <w:rPr>
            <w:color w:val="#0000ff"/>
          </w:rPr>
          <w:t xml:space="preserve">https://ou-publier.cirad.fr/node/3340</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https://www.tandfonline.com/journals/lcss20</w:t>
        </w:r>
      </w:hyperlink>
      <w:br/>
      <w:r>
        <w:rPr>
          <w:b w:val="1"/>
          <w:bCs w:val="1"/>
        </w:rPr>
        <w:t xml:space="preserve">Informations aux auteurs : </w:t>
      </w:r>
      <w:hyperlink r:id="rId9" w:history="1">
        <w:r>
          <w:rPr>
            <w:color w:val="#0000ff"/>
          </w:rPr>
          <w:t xml:space="preserve">https://www.tandfonline.com/action/authorSubmission?show=instructions&amp;journalCode=lcss20</w:t>
        </w:r>
      </w:hyperlink>
      <w:br/>
      <w:br/>
      <w:r>
        <w:rPr>
          <w:b w:val="1"/>
          <w:bCs w:val="1"/>
        </w:rPr>
        <w:t xml:space="preserve">Présentation de la revue</w:t>
      </w:r>
      <w:br/>
      <w:r>
        <w:rPr>
          <w:b w:val="1"/>
          <w:bCs w:val="1"/>
        </w:rPr>
        <w:t xml:space="preserve">Langue originale : </w:t>
      </w:r>
    </w:p>
    <w:p>
      <w:pPr/>
      <w:r>
        <w:rPr/>
        <w:t xml:space="preserve">International in coverage, </w:t>
      </w:r>
      <w:r>
        <w:rPr>
          <w:i w:val="1"/>
          <w:iCs w:val="1"/>
        </w:rPr>
        <w:t xml:space="preserve"> Communications in Soil Science and Plant Analysis </w:t>
      </w:r>
      <w:r>
        <w:rPr/>
        <w:t xml:space="preserve"> presents recent advances in plant and soil science, emphasizing on methods of analysis and interpretation of elemental content of soils and plants and plant nutrition. The Journal emphasizes agronomic and plantation crops with topics ranging from nutrition and methodology to precision agriculture, sustainable use of land and water resources, and increasing yield. Additional topics that are also covered in </w:t>
      </w:r>
      <w:r>
        <w:rPr>
          <w:i w:val="1"/>
          <w:iCs w:val="1"/>
        </w:rPr>
        <w:t xml:space="preserve">Communications in Soil Science and Plant Analysis</w:t>
      </w:r>
      <w:r>
        <w:rPr/>
        <w:t xml:space="preserve">: adverse growing conditions dealing with salinity and drought tolerance and their effects on crop yields soil chemistry; mineralogy; fertility and testing of soils; soil-crop nutrition; plant analysis; interpretation and correlation of soil tests and plant analyses; liming and fertilization of soils; and techniques for correcting deficiencies.</w:t>
      </w:r>
    </w:p>
    <w:p>
      <w:pPr/>
    </w:p>
    <w:p>
      <w:pPr/>
      <w:r>
        <w:rPr>
          <w:b w:val="1"/>
          <w:bCs w:val="1"/>
        </w:rPr>
        <w:t xml:space="preserve">Thèmes : </w:t>
      </w:r>
      <w:r>
        <w:rPr/>
        <w:t xml:space="preserve"/>
      </w:r>
      <w:br/>
      <w:r>
        <w:rPr/>
        <w:t xml:space="preserve">Systèmes de culture</w:t>
      </w:r>
      <w:br/>
      <w:r>
        <w:rPr/>
        <w:t xml:space="preserve">Sol</w:t>
      </w:r>
      <w:br/>
      <w:r>
        <w:rPr/>
        <w:t xml:space="preserve">Biochimie</w:t>
      </w:r>
      <w:br/>
      <w:r>
        <w:rPr/>
        <w:t xml:space="preserve">Biologie végétale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Commun. Soil Sci. Plant Anal.</w:t>
      </w:r>
      <w:br/>
      <w:r>
        <w:rPr>
          <w:b w:val="1"/>
          <w:bCs w:val="1"/>
        </w:rPr>
        <w:t xml:space="preserve">ISSN : </w:t>
      </w:r>
      <w:r>
        <w:rPr/>
        <w:t xml:space="preserve">0010-3624 (ISSN-L); 0010-3624 (Papier); 1532-2416 (Electronique)</w:t>
      </w:r>
      <w:br/>
      <w:r>
        <w:rPr>
          <w:b w:val="1"/>
          <w:bCs w:val="1"/>
        </w:rPr>
        <w:t xml:space="preserve">Périodicité : </w:t>
      </w:r>
      <w:r>
        <w:rPr/>
        <w:t xml:space="preserve">24 n°/an (Bimensuel)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3170 € (mise à jour le 06/05/2024)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https://authorservices.taylorandfrancis.com/data-sharing-policies/</w:t>
        </w:r>
      </w:hyperlink>
      <w:br/>
      <w:br/>
      <w:r>
        <w:rPr/>
        <w:t xml:space="preserve">Mise à jour le </w:t>
      </w:r>
      <w:r>
        <w:rPr/>
        <w:t xml:space="preserve">06/05/2024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40" TargetMode="External"/><Relationship Id="rId8" Type="http://schemas.openxmlformats.org/officeDocument/2006/relationships/hyperlink" Target="https://www.tandfonline.com/journals/lcss20" TargetMode="External"/><Relationship Id="rId9" Type="http://schemas.openxmlformats.org/officeDocument/2006/relationships/hyperlink" Target="https://www.tandfonline.com/action/authorSubmission?show=instructions&amp;journalCode=lcss20" TargetMode="External"/><Relationship Id="rId10" Type="http://schemas.openxmlformats.org/officeDocument/2006/relationships/hyperlink" Target="https://authorservices.taylorandfrancis.com/data-sharing-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2024-11-22T02:29:45+01:00</dcterms:created>
  <dcterms:modified xsi:type="dcterms:W3CDTF">2024-11-22T02:29:45+01:00</dcterms:modified>
</cp:coreProperties>
</file>

<file path=docProps/custom.xml><?xml version="1.0" encoding="utf-8"?>
<Properties xmlns="http://schemas.openxmlformats.org/officeDocument/2006/custom-properties" xmlns:vt="http://schemas.openxmlformats.org/officeDocument/2006/docPropsVTypes"/>
</file>