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Biotechnologie, Agronomie, Société et Environnement</w:t>
      </w:r>
      <w:bookmarkEnd w:id="1"/>
    </w:p>
    <w:p>
      <w:hyperlink r:id="rId7" w:history="1">
        <w:r>
          <w:rPr>
            <w:color w:val="#0000ff"/>
          </w:rPr>
          <w:t xml:space="preserve">https://ou-publier.cirad.fr/node/3310</w:t>
        </w:r>
      </w:hyperlink>
    </w:p>
    <w:p>
      <w:pPr/>
      <w:br/>
      <w:r>
        <w:rPr>
          <w:b w:val="1"/>
          <w:bCs w:val="1"/>
        </w:rPr>
        <w:t xml:space="preserve">Editeur scientifique : </w:t>
      </w:r>
      <w:r>
        <w:rPr/>
        <w:t xml:space="preserve">GxABT - Agro-Bio Tech Gembloux (Belgique)</w:t>
      </w:r>
      <w:br/>
      <w:r>
        <w:rPr>
          <w:b w:val="1"/>
          <w:bCs w:val="1"/>
        </w:rPr>
        <w:t xml:space="preserve">Editeur commercial : </w:t>
      </w:r>
      <w:r>
        <w:rPr/>
        <w:t xml:space="preserve">Presses agronomiques de Gembloux (Belgique)</w:t>
      </w:r>
      <w:br/>
      <w:br/>
      <w:r>
        <w:rPr>
          <w:b w:val="1"/>
          <w:bCs w:val="1"/>
        </w:rPr>
        <w:t xml:space="preserve">Site Web : </w:t>
      </w:r>
      <w:hyperlink r:id="rId8" w:history="1">
        <w:r>
          <w:rPr>
            <w:color w:val="#0000ff"/>
          </w:rPr>
          <w:t xml:space="preserve">https://popups.uliege.be/1780-4507/index.php</w:t>
        </w:r>
      </w:hyperlink>
      <w:br/>
      <w:r>
        <w:rPr>
          <w:b w:val="1"/>
          <w:bCs w:val="1"/>
        </w:rPr>
        <w:t xml:space="preserve">Informations aux auteurs : </w:t>
      </w:r>
      <w:hyperlink r:id="rId9" w:history="1">
        <w:r>
          <w:rPr>
            <w:color w:val="#0000ff"/>
          </w:rPr>
          <w:t xml:space="preserve">https://ojs.uliege.be/index.php/base/about/submissions</w:t>
        </w:r>
      </w:hyperlink>
      <w:br/>
      <w:br/>
      <w:r>
        <w:rPr>
          <w:b w:val="1"/>
          <w:bCs w:val="1"/>
        </w:rPr>
        <w:t xml:space="preserve">Présentation de la revue</w:t>
      </w:r>
      <w:br/>
      <w:r>
        <w:rPr>
          <w:b w:val="1"/>
          <w:bCs w:val="1"/>
        </w:rPr>
        <w:t xml:space="preserve">Langue originale : </w:t>
      </w:r>
    </w:p>
    <w:p>
      <w:pPr/>
      <w:r>
        <w:rPr/>
        <w:t xml:space="preserve">BASE est une revue pluridisciplinaire qui publie des articles originaux dans les domaines des sciences agronomiques, des forêts, de la nature et des paysages, des sciences et des technologies de l’environnement et de la chimie et des bio-industries.</w:t>
      </w:r>
    </w:p>
    <w:p>
      <w:pPr/>
    </w:p>
    <w:p>
      <w:pPr/>
      <w:r>
        <w:rPr>
          <w:b w:val="1"/>
          <w:bCs w:val="1"/>
        </w:rPr>
        <w:t xml:space="preserve">Thèmes : </w:t>
      </w:r>
      <w:r>
        <w:rPr/>
        <w:t xml:space="preserve"/>
      </w:r>
      <w:br/>
      <w:r>
        <w:rPr/>
        <w:t xml:space="preserve">Agriculture : multidiscip.</w:t>
      </w:r>
      <w:br/>
      <w:r>
        <w:rPr/>
        <w:t xml:space="preserve">Production animale : multidisciplinaire</w:t>
      </w:r>
      <w:br/>
      <w:r>
        <w:rPr/>
        <w:t xml:space="preserve">Foresterie, agroforesterie : multidiscip.</w:t>
      </w:r>
      <w:br/>
      <w:r>
        <w:rPr/>
        <w:t xml:space="preserve">Science des aliments</w:t>
      </w:r>
      <w:br/>
      <w:r>
        <w:rPr/>
        <w:t xml:space="preserve">Eco, socio, dév : multidiscip.</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Biotechnology, Agronomy, Society and Environment ; BASE</w:t>
      </w:r>
      <w:br/>
      <w:r>
        <w:rPr>
          <w:b w:val="1"/>
          <w:bCs w:val="1"/>
        </w:rPr>
        <w:t xml:space="preserve">Ancien titre : </w:t>
      </w:r>
      <w:r>
        <w:rPr/>
        <w:t xml:space="preserve">Bulletin des Recherches Agronomiques de Gembloux</w:t>
      </w:r>
      <w:br/>
      <w:r>
        <w:rPr>
          <w:b w:val="1"/>
          <w:bCs w:val="1"/>
        </w:rPr>
        <w:t xml:space="preserve">Titre abrégé (ISO) : </w:t>
      </w:r>
      <w:r>
        <w:rPr/>
        <w:t xml:space="preserve">Biotechnol. Agron. Soc.</w:t>
      </w:r>
      <w:br/>
      <w:r>
        <w:rPr>
          <w:b w:val="1"/>
          <w:bCs w:val="1"/>
        </w:rPr>
        <w:t xml:space="preserve">ISSN : </w:t>
      </w:r>
      <w:r>
        <w:rPr/>
        <w:t xml:space="preserve">1370-6233 (ISSN-L); 1370-6233 (Papier); 1780-4507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Numéros thématiques, Comptes rendus de conférences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01/09/2023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10" TargetMode="External"/><Relationship Id="rId8" Type="http://schemas.openxmlformats.org/officeDocument/2006/relationships/hyperlink" Target="https://popups.uliege.be/1780-4507/index.php" TargetMode="External"/><Relationship Id="rId9" Type="http://schemas.openxmlformats.org/officeDocument/2006/relationships/hyperlink" Target="https://ojs.uliege.be/index.php/base/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2024-11-21T21:25:46+01:00</dcterms:created>
  <dcterms:modified xsi:type="dcterms:W3CDTF">2024-11-21T21:25:46+01:00</dcterms:modified>
</cp:coreProperties>
</file>

<file path=docProps/custom.xml><?xml version="1.0" encoding="utf-8"?>
<Properties xmlns="http://schemas.openxmlformats.org/officeDocument/2006/custom-properties" xmlns:vt="http://schemas.openxmlformats.org/officeDocument/2006/docPropsVTypes"/>
</file>